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A4" w:rsidRDefault="00F079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79A4" w:rsidRDefault="00F079A4">
      <w:pPr>
        <w:pStyle w:val="ConsPlusNormal"/>
        <w:jc w:val="both"/>
      </w:pPr>
    </w:p>
    <w:p w:rsidR="00F079A4" w:rsidRDefault="00F079A4">
      <w:pPr>
        <w:pStyle w:val="ConsPlusTitle"/>
        <w:jc w:val="center"/>
      </w:pPr>
      <w:r>
        <w:t>ПРАВИТЕЛЬСТВО РОССИЙСКОЙ ФЕДЕРАЦИИ</w:t>
      </w:r>
    </w:p>
    <w:p w:rsidR="00F079A4" w:rsidRDefault="00F079A4">
      <w:pPr>
        <w:pStyle w:val="ConsPlusTitle"/>
        <w:jc w:val="center"/>
      </w:pPr>
    </w:p>
    <w:p w:rsidR="00F079A4" w:rsidRDefault="00F079A4">
      <w:pPr>
        <w:pStyle w:val="ConsPlusTitle"/>
        <w:jc w:val="center"/>
      </w:pPr>
      <w:r>
        <w:t>ПОСТАНОВЛЕНИЕ</w:t>
      </w:r>
    </w:p>
    <w:p w:rsidR="00F079A4" w:rsidRDefault="00F079A4">
      <w:pPr>
        <w:pStyle w:val="ConsPlusTitle"/>
        <w:jc w:val="center"/>
      </w:pPr>
      <w:r>
        <w:t>от 3 октября 2015 г. N 1062</w:t>
      </w:r>
    </w:p>
    <w:p w:rsidR="00F079A4" w:rsidRDefault="00F079A4">
      <w:pPr>
        <w:pStyle w:val="ConsPlusTitle"/>
        <w:jc w:val="center"/>
      </w:pPr>
    </w:p>
    <w:p w:rsidR="00F079A4" w:rsidRDefault="00F079A4">
      <w:pPr>
        <w:pStyle w:val="ConsPlusTitle"/>
        <w:jc w:val="center"/>
      </w:pPr>
      <w:r>
        <w:t>О ЛИЦЕНЗИРОВАНИИ</w:t>
      </w:r>
    </w:p>
    <w:p w:rsidR="00F079A4" w:rsidRDefault="00F079A4">
      <w:pPr>
        <w:pStyle w:val="ConsPlusTitle"/>
        <w:jc w:val="center"/>
      </w:pPr>
      <w:r>
        <w:t>ДЕЯТЕЛЬНОСТИ ПО СБОРУ, ТРАНСПОРТИРОВАНИЮ, ОБРАБОТКЕ,</w:t>
      </w:r>
    </w:p>
    <w:p w:rsidR="00F079A4" w:rsidRDefault="00F079A4">
      <w:pPr>
        <w:pStyle w:val="ConsPlusTitle"/>
        <w:jc w:val="center"/>
      </w:pPr>
      <w:r>
        <w:t>УТИЛИЗАЦИИ, ОБЕЗВРЕЖИВАНИЮ, РАЗМЕЩЕНИЮ ОТХОДОВ I - IV</w:t>
      </w:r>
    </w:p>
    <w:p w:rsidR="00F079A4" w:rsidRDefault="00F079A4">
      <w:pPr>
        <w:pStyle w:val="ConsPlusTitle"/>
        <w:jc w:val="center"/>
      </w:pPr>
      <w:r>
        <w:t>КЛАССОВ ОПАСНОСТИ</w:t>
      </w:r>
    </w:p>
    <w:p w:rsidR="00F079A4" w:rsidRDefault="00F079A4">
      <w:pPr>
        <w:pStyle w:val="ConsPlusNormal"/>
        <w:jc w:val="center"/>
      </w:pPr>
    </w:p>
    <w:p w:rsidR="00F079A4" w:rsidRDefault="00F079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F079A4" w:rsidRDefault="00F079A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лицензировании деятельности по сбору, транспортированию, обработке, утилизации, обезвреживанию, размещению отходов I - IV классов опасности.</w:t>
      </w:r>
    </w:p>
    <w:p w:rsidR="00F079A4" w:rsidRDefault="00F079A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разделе</w:t>
        </w:r>
      </w:hyperlink>
      <w:r>
        <w:t xml:space="preserve"> "Росприроднадзор" перечня федеральных органов исполнительной власти, осуществляющих лицензирование конкретных видов деятельности, утвержденного постановлением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39, ст. 5267;</w:t>
      </w:r>
      <w:proofErr w:type="gramEnd"/>
      <w:r>
        <w:t xml:space="preserve"> </w:t>
      </w:r>
      <w:proofErr w:type="gramStart"/>
      <w:r>
        <w:t>2013, N 24, ст. 3014; N 44, ст. 5764; 2015, N 1, ст. 279; N 19, ст. 2820), слово "использованию" заменить словами "транспортированию, обработке, утилизации".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t>3. Признать утратившими силу:</w:t>
      </w:r>
    </w:p>
    <w:p w:rsidR="00F079A4" w:rsidRDefault="00F079A4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марта 2012 г. N 255 "О лицензировании деятельности по обезвреживанию и размещению отходов I - IV классов опасности" (Собрание законодательства Российской Федерации, 2012, N 15, ст. 1781);</w:t>
      </w:r>
    </w:p>
    <w:p w:rsidR="00F079A4" w:rsidRDefault="00F079A4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2013 г. N 84 "О внесении изменений в постановление Правительства Российской Федерации от 28 марта 2012 г. N 255" (Собрание законодательства Российской Федерации, 2013, N 6, ст. 563);</w:t>
      </w:r>
    </w:p>
    <w:p w:rsidR="00F079A4" w:rsidRDefault="00F079A4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1484).</w:t>
      </w: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jc w:val="right"/>
      </w:pPr>
      <w:r>
        <w:t>Председатель Правительства</w:t>
      </w:r>
    </w:p>
    <w:p w:rsidR="00F079A4" w:rsidRDefault="00F079A4">
      <w:pPr>
        <w:pStyle w:val="ConsPlusNormal"/>
        <w:jc w:val="right"/>
      </w:pPr>
      <w:r>
        <w:t>Российской Федерации</w:t>
      </w:r>
    </w:p>
    <w:p w:rsidR="00F079A4" w:rsidRDefault="00F079A4">
      <w:pPr>
        <w:pStyle w:val="ConsPlusNormal"/>
        <w:jc w:val="right"/>
      </w:pPr>
      <w:r>
        <w:t>Д.МЕДВЕДЕВ</w:t>
      </w:r>
    </w:p>
    <w:p w:rsidR="00F079A4" w:rsidRDefault="00F079A4">
      <w:pPr>
        <w:pStyle w:val="ConsPlusNormal"/>
        <w:jc w:val="right"/>
      </w:pPr>
    </w:p>
    <w:p w:rsidR="00F079A4" w:rsidRDefault="00F079A4">
      <w:pPr>
        <w:pStyle w:val="ConsPlusNormal"/>
        <w:jc w:val="right"/>
      </w:pPr>
    </w:p>
    <w:p w:rsidR="00F079A4" w:rsidRDefault="00F079A4">
      <w:pPr>
        <w:pStyle w:val="ConsPlusNormal"/>
        <w:jc w:val="right"/>
      </w:pPr>
    </w:p>
    <w:p w:rsidR="00F079A4" w:rsidRDefault="00F079A4">
      <w:pPr>
        <w:pStyle w:val="ConsPlusNormal"/>
        <w:jc w:val="right"/>
      </w:pPr>
    </w:p>
    <w:p w:rsidR="00F079A4" w:rsidRDefault="00F079A4">
      <w:pPr>
        <w:pStyle w:val="ConsPlusNormal"/>
        <w:jc w:val="right"/>
      </w:pPr>
    </w:p>
    <w:p w:rsidR="00F079A4" w:rsidRDefault="00F079A4">
      <w:pPr>
        <w:pStyle w:val="ConsPlusNormal"/>
        <w:jc w:val="right"/>
      </w:pPr>
      <w:r>
        <w:t>Утверждено</w:t>
      </w:r>
    </w:p>
    <w:p w:rsidR="00F079A4" w:rsidRDefault="00F079A4">
      <w:pPr>
        <w:pStyle w:val="ConsPlusNormal"/>
        <w:jc w:val="right"/>
      </w:pPr>
      <w:r>
        <w:t>постановлением Правительства</w:t>
      </w:r>
    </w:p>
    <w:p w:rsidR="00F079A4" w:rsidRDefault="00F079A4">
      <w:pPr>
        <w:pStyle w:val="ConsPlusNormal"/>
        <w:jc w:val="right"/>
      </w:pPr>
      <w:r>
        <w:t>Российской Федерации</w:t>
      </w:r>
    </w:p>
    <w:p w:rsidR="00F079A4" w:rsidRDefault="00F079A4">
      <w:pPr>
        <w:pStyle w:val="ConsPlusNormal"/>
        <w:jc w:val="right"/>
      </w:pPr>
      <w:r>
        <w:t>от 3 октября 2015 г. N 1062</w:t>
      </w:r>
    </w:p>
    <w:p w:rsidR="00F079A4" w:rsidRDefault="00F079A4">
      <w:pPr>
        <w:pStyle w:val="ConsPlusNormal"/>
        <w:jc w:val="center"/>
      </w:pPr>
    </w:p>
    <w:p w:rsidR="00F079A4" w:rsidRDefault="00F079A4">
      <w:pPr>
        <w:pStyle w:val="ConsPlusTitle"/>
        <w:jc w:val="center"/>
      </w:pPr>
      <w:bookmarkStart w:id="0" w:name="P32"/>
      <w:bookmarkEnd w:id="0"/>
      <w:r>
        <w:t>ПОЛОЖЕНИЕ</w:t>
      </w:r>
    </w:p>
    <w:p w:rsidR="00F079A4" w:rsidRDefault="00F079A4">
      <w:pPr>
        <w:pStyle w:val="ConsPlusTitle"/>
        <w:jc w:val="center"/>
      </w:pPr>
      <w:r>
        <w:t>О ЛИЦЕНЗИРОВАНИИ ДЕЯТЕЛЬНОСТИ ПО СБОРУ, ТРАНСПОРТИРОВАНИЮ,</w:t>
      </w:r>
    </w:p>
    <w:p w:rsidR="00F079A4" w:rsidRDefault="00F079A4">
      <w:pPr>
        <w:pStyle w:val="ConsPlusTitle"/>
        <w:jc w:val="center"/>
      </w:pPr>
      <w:r>
        <w:t>ОБРАБОТКЕ, УТИЛИЗАЦИИ, ОБЕЗВРЕЖИВАНИЮ, РАЗМЕЩЕНИЮ ОТХОДОВ</w:t>
      </w:r>
    </w:p>
    <w:p w:rsidR="00F079A4" w:rsidRDefault="00F079A4">
      <w:pPr>
        <w:pStyle w:val="ConsPlusTitle"/>
        <w:jc w:val="center"/>
      </w:pPr>
      <w:r>
        <w:t>I - IV КЛАССОВ ОПАСНОСТИ</w:t>
      </w:r>
    </w:p>
    <w:p w:rsidR="00F079A4" w:rsidRDefault="00F079A4">
      <w:pPr>
        <w:pStyle w:val="ConsPlusNormal"/>
        <w:jc w:val="center"/>
      </w:pPr>
    </w:p>
    <w:p w:rsidR="00F079A4" w:rsidRDefault="00F079A4">
      <w:pPr>
        <w:pStyle w:val="ConsPlusNormal"/>
        <w:ind w:firstLine="540"/>
        <w:jc w:val="both"/>
      </w:pPr>
      <w:r>
        <w:t>1. Настоящее Положение устанавливает порядок лицензирования деятельности по сбору, транспортированию, обработке, утилизации, обезвреживанию, размещению отходов I - IV классов опасности, осуществляемой юридическими лицами и индивидуальными предпринимателями (далее - деятельность в области обращения с отходами).</w:t>
      </w:r>
    </w:p>
    <w:p w:rsidR="00F079A4" w:rsidRDefault="00F079A4">
      <w:pPr>
        <w:pStyle w:val="ConsPlusNormal"/>
        <w:ind w:firstLine="540"/>
        <w:jc w:val="both"/>
      </w:pPr>
      <w:r>
        <w:t xml:space="preserve">Деятельность в области обращения с отходами составляют работы согласно </w:t>
      </w:r>
      <w:hyperlink w:anchor="P90" w:history="1">
        <w:r>
          <w:rPr>
            <w:color w:val="0000FF"/>
          </w:rPr>
          <w:t>приложению</w:t>
        </w:r>
      </w:hyperlink>
      <w:r>
        <w:t>.</w:t>
      </w:r>
    </w:p>
    <w:p w:rsidR="00F079A4" w:rsidRDefault="00F079A4">
      <w:pPr>
        <w:pStyle w:val="ConsPlusNormal"/>
        <w:ind w:firstLine="540"/>
        <w:jc w:val="both"/>
      </w:pPr>
      <w:r>
        <w:t>2. Лицензирование деятельности в области обращения с отходами осуществляется Федеральной службой по надзору в сфере природопользования (далее - лицензирующий орган).</w:t>
      </w:r>
    </w:p>
    <w:p w:rsidR="00F079A4" w:rsidRDefault="00F079A4">
      <w:pPr>
        <w:pStyle w:val="ConsPlusNormal"/>
        <w:ind w:firstLine="540"/>
        <w:jc w:val="both"/>
      </w:pPr>
      <w:bookmarkStart w:id="1" w:name="P40"/>
      <w:bookmarkEnd w:id="1"/>
      <w:r>
        <w:t>3. Лицензионными требованиями, предъявляемыми к соискателю лицензии при его намерении осуществлять деятельность в области обращения с отходами, а также к лицензиату при осуществлении им деятельности в области обращения с отходами, являются: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>а) для работ по сбору, обработке, утилизации, обезвреживанию, размещению отходов I - IV классов опасности - наличие у соискателя лицензии (лицензиата) необходимых для выполнения заявленных работ зданий, строений, сооружений (в том числе объектов обезвреживания и (или) размещения отходов I - IV классов опасности) и помещений, принадлежащих ему на праве собственности или на ином законном основании и соответствующих установленным требованиям;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наличие у соискателя лицензии (лицензиата) оборудования (в том числе специального) и специализированных установок, принадлежащих ему на праве 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F079A4" w:rsidRDefault="00F079A4">
      <w:pPr>
        <w:pStyle w:val="ConsPlusNormal"/>
        <w:ind w:firstLine="540"/>
        <w:jc w:val="both"/>
      </w:pPr>
      <w:r>
        <w:t>в) для работ по транспортированию отходов I - IV классов опасности - наличие у соискателя лицензии (лицензиата) специально оборудованных и снабженных специальными знаками транспортных средств, принадлежащих ему на праве собственности или на ином законном основании, необходимых для выполнения заявленных работ и соответствующих установленным требованиям;</w:t>
      </w:r>
    </w:p>
    <w:p w:rsidR="00F079A4" w:rsidRDefault="00F079A4">
      <w:pPr>
        <w:pStyle w:val="ConsPlusNormal"/>
        <w:ind w:firstLine="540"/>
        <w:jc w:val="both"/>
      </w:pPr>
      <w:bookmarkStart w:id="2" w:name="P44"/>
      <w:bookmarkEnd w:id="2"/>
      <w:proofErr w:type="gramStart"/>
      <w:r>
        <w:t>г) для работ по сбору, транспортированию, обработке, утилизации, обезвреживанию, размещению отходов I - IV классов опасности - наличие у соискателя лицензии (лицензиата) - индивидуального предпринимателя и у работников, заключивших с соискателем лицензии (лицензиатом) трудовые договоры на осуществление деятельности в области обращения с отходами, профессиональной подготовки, подтвержденной свидетельствами (сертификатами) на право работы с отходами I - IV классов опасности;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t xml:space="preserve">д) для работ по размещению отходов I - IV классов опасности - проведение лицензиатом рекуперации веществ, разрушающих озоновый слой, из отходов I - IV классов опасности перед их захоронением в объектах размещения отходов производства и потребления в соответствии с </w:t>
      </w:r>
      <w:hyperlink r:id="rId11" w:history="1">
        <w:r>
          <w:rPr>
            <w:color w:val="0000FF"/>
          </w:rPr>
          <w:t>пунктом 2 статьи 51</w:t>
        </w:r>
      </w:hyperlink>
      <w:r>
        <w:t xml:space="preserve"> Федерального закона "Об охране окружающей среды".</w:t>
      </w:r>
    </w:p>
    <w:p w:rsidR="00F079A4" w:rsidRDefault="00F079A4">
      <w:pPr>
        <w:pStyle w:val="ConsPlusNormal"/>
        <w:ind w:firstLine="540"/>
        <w:jc w:val="both"/>
      </w:pPr>
      <w:r>
        <w:t xml:space="preserve">4. Грубым нарушением лицензионных требований является невыполнение лицензиатом требований, предусмотренных </w:t>
      </w:r>
      <w:hyperlink w:anchor="P40" w:history="1">
        <w:r>
          <w:rPr>
            <w:color w:val="0000FF"/>
          </w:rPr>
          <w:t>пунктом 3</w:t>
        </w:r>
      </w:hyperlink>
      <w:r>
        <w:t xml:space="preserve"> настоящего Положения, а также:</w:t>
      </w:r>
    </w:p>
    <w:p w:rsidR="00F079A4" w:rsidRDefault="00F079A4">
      <w:pPr>
        <w:pStyle w:val="ConsPlusNormal"/>
        <w:ind w:firstLine="540"/>
        <w:jc w:val="both"/>
      </w:pPr>
      <w:r>
        <w:t>а) допуск к деятельности в области обращения с отходами лиц, не имеющих профессиональной подготовки, подтвержденной свидетельствами (сертификатами) на право работы с отходами I - IV классов опасности;</w:t>
      </w:r>
    </w:p>
    <w:p w:rsidR="00F079A4" w:rsidRDefault="00F079A4">
      <w:pPr>
        <w:pStyle w:val="ConsPlusNormal"/>
        <w:ind w:firstLine="540"/>
        <w:jc w:val="both"/>
      </w:pPr>
      <w:r>
        <w:t xml:space="preserve">б) использование объекта размещения и (или) обезвреживания отходов I - IV классов опасности с отступлениями от документации, получившей положительное заключение государственной экологической экспертизы, повлекшее за собой последствия, установленные </w:t>
      </w:r>
      <w:hyperlink r:id="rId12" w:history="1">
        <w:r>
          <w:rPr>
            <w:color w:val="0000FF"/>
          </w:rPr>
          <w:t>частью 11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F079A4" w:rsidRDefault="00F079A4">
      <w:pPr>
        <w:pStyle w:val="ConsPlusNormal"/>
        <w:ind w:firstLine="540"/>
        <w:jc w:val="both"/>
      </w:pPr>
      <w:bookmarkStart w:id="3" w:name="P49"/>
      <w:bookmarkEnd w:id="3"/>
      <w:r>
        <w:t xml:space="preserve">5. Для получения лицензии соискатель лицензии направляет или представляет в лицензирующий орган заявление, оформленное в соответствии с </w:t>
      </w:r>
      <w:hyperlink r:id="rId13" w:history="1">
        <w:r>
          <w:rPr>
            <w:color w:val="0000FF"/>
          </w:rPr>
          <w:t>частями 1</w:t>
        </w:r>
      </w:hyperlink>
      <w:r>
        <w:t xml:space="preserve"> и </w:t>
      </w:r>
      <w:hyperlink r:id="rId14" w:history="1">
        <w:r>
          <w:rPr>
            <w:color w:val="0000FF"/>
          </w:rPr>
          <w:t>2 статьи 13</w:t>
        </w:r>
      </w:hyperlink>
      <w:r>
        <w:t xml:space="preserve"> Федерального закона "О лицензировании отдельных видов деятельности", в котором указывает: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>а) для работ по сбору, транспортированию, обработке, утилизации, обезвреживанию, размещению отходов I - IV классов опасности - перечень конкретных видов отходов I - IV классов опасности, содержащий их наименования, классы опасности и коды согласно федеральному классификационному каталогу отходов, а также перечень работ, составляющих деятельность в области обращения с отходами, которые соответствуют наименованиям конкретных видов отходов I - IV классов опасности;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lastRenderedPageBreak/>
        <w:t>б) для работ по сбору, транспортированию, обработке, утилизации, обезвреживанию, размещению отходов I - IV классов опасности - реквизиты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 xml:space="preserve">в) для работ по обезвреживанию и размещению отходов I - IV классов опасности - реквизиты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 (за исключением периода со дня вступления в силу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18 декабря</w:t>
      </w:r>
      <w:proofErr w:type="gramEnd"/>
      <w:r>
        <w:t xml:space="preserve"> </w:t>
      </w:r>
      <w:proofErr w:type="gramStart"/>
      <w:r>
        <w:t xml:space="preserve">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Федерации");</w:t>
      </w:r>
      <w:proofErr w:type="gramEnd"/>
    </w:p>
    <w:p w:rsidR="00F079A4" w:rsidRDefault="00F079A4">
      <w:pPr>
        <w:pStyle w:val="ConsPlusNormal"/>
        <w:ind w:firstLine="540"/>
        <w:jc w:val="both"/>
      </w:pPr>
      <w:proofErr w:type="gramStart"/>
      <w:r>
        <w:t xml:space="preserve">г) для работ по обезвреживанию и размещению отходов I - IV классов опасности - реквизиты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</w:t>
      </w:r>
      <w:proofErr w:type="gramEnd"/>
      <w:r>
        <w:t xml:space="preserve"> в силу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Федерации".</w:t>
      </w:r>
    </w:p>
    <w:p w:rsidR="00F079A4" w:rsidRDefault="00F079A4">
      <w:pPr>
        <w:pStyle w:val="ConsPlusNormal"/>
        <w:ind w:firstLine="540"/>
        <w:jc w:val="both"/>
      </w:pPr>
      <w:r>
        <w:t xml:space="preserve">6. К заявлению, указанному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настоящего Положения, соискатель лицензии прилагает: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работ, права на которые не зарегистрированы в</w:t>
      </w:r>
      <w:proofErr w:type="gramEnd"/>
      <w:r>
        <w:t xml:space="preserve"> Едином государственном </w:t>
      </w:r>
      <w:proofErr w:type="gramStart"/>
      <w:r>
        <w:t>реестре</w:t>
      </w:r>
      <w:proofErr w:type="gramEnd"/>
      <w:r>
        <w:t xml:space="preserve">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F079A4" w:rsidRDefault="00F079A4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оборудования (в том числе специального) и установок, необходимых для выполнения заявленных работ;</w:t>
      </w:r>
    </w:p>
    <w:p w:rsidR="00F079A4" w:rsidRDefault="00F079A4">
      <w:pPr>
        <w:pStyle w:val="ConsPlusNormal"/>
        <w:ind w:firstLine="540"/>
        <w:jc w:val="both"/>
      </w:pPr>
      <w:r>
        <w:t>в) для работ по транспортированию отходов I - IV классов опасности - копии документов, подтверждающих наличие у соискателя лицензии принадлежащих ему на праве собственности или на ином законном основании специально оборудованных и снабженных специальными знаками транспортных средств, необходимых для выполнения заявленных работ и соответствующих установленным требованиям;</w:t>
      </w:r>
    </w:p>
    <w:p w:rsidR="00F079A4" w:rsidRDefault="00F079A4">
      <w:pPr>
        <w:pStyle w:val="ConsPlusNormal"/>
        <w:ind w:firstLine="540"/>
        <w:jc w:val="both"/>
      </w:pPr>
      <w:r>
        <w:t xml:space="preserve">г)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соискателю лицензии - индивидуальному предпринимателю и работникам, указанным в </w:t>
      </w:r>
      <w:hyperlink w:anchor="P44" w:history="1">
        <w:r>
          <w:rPr>
            <w:color w:val="0000FF"/>
          </w:rPr>
          <w:t>подпункте "г" пункта 3</w:t>
        </w:r>
      </w:hyperlink>
      <w:r>
        <w:t xml:space="preserve"> настоящего Положения;</w:t>
      </w:r>
    </w:p>
    <w:p w:rsidR="00F079A4" w:rsidRDefault="00F079A4">
      <w:pPr>
        <w:pStyle w:val="ConsPlusNormal"/>
        <w:ind w:firstLine="540"/>
        <w:jc w:val="both"/>
      </w:pPr>
      <w:r>
        <w:t>д) для работ по сбору, транспортированию, обработке, утилизации, обезвреживанию, размещению отходов I - IV классов опасности - копию документа, подтверждающего наличие в штате соискателя лицензии - юридического лица должностного лица, ответственного за допуск работников к работе с отходами I - IV классов опасности.</w:t>
      </w:r>
    </w:p>
    <w:p w:rsidR="00F079A4" w:rsidRDefault="00F079A4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При намерении осуществлять лицензируемый вид деятельности по адресу места его осуществления, не указанному в лицензии, и (или) выполнять новые работы, составляющие лицензируемый вид деятельности, лицензиат направляет в лицензирующий орган заявление о переоформлении лицензии, в котором указываются этот адрес и (или) сведения о новых работах в </w:t>
      </w:r>
      <w:r>
        <w:lastRenderedPageBreak/>
        <w:t>области обращения с отходами I - IV классов опасности, которые лицензиат намерен выполнять (наименование, класс опасности</w:t>
      </w:r>
      <w:proofErr w:type="gramEnd"/>
      <w:r>
        <w:t xml:space="preserve"> и код отхода согласно федеральному классификационному каталогу отходов), а также: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>а) для работ по сбору, обработке, утилизации, обезвреживанию, размещению отходов I - IV классов опасности - 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(в том числе объектов обезвреживания и (или) размещения отходов I - IV классов опасности) и помещений, необходимых для выполнения заявленных работ по новому адресу, права на которые не</w:t>
      </w:r>
      <w:proofErr w:type="gramEnd"/>
      <w:r>
        <w:t xml:space="preserve">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реквизиты документов, подтверждающих сведения об этих зданиях, строениях, сооружениях, помещениях);</w:t>
      </w:r>
    </w:p>
    <w:p w:rsidR="00F079A4" w:rsidRDefault="00F079A4">
      <w:pPr>
        <w:pStyle w:val="ConsPlusNormal"/>
        <w:ind w:firstLine="540"/>
        <w:jc w:val="both"/>
      </w:pPr>
      <w:r>
        <w:t>б) для работ по обработке, утилизации, обезвреживанию отходов I - IV классов опасности - сведения о наличии у лицензиата принадлежащих ему на праве собственности или на ином законном основании оборудования (в том числе специального) и установок, специально оборудованных и снабженных специальными знаками транспортных средств, необходимых для выполнения заявленных работ по новому адресу;</w:t>
      </w:r>
    </w:p>
    <w:p w:rsidR="00F079A4" w:rsidRDefault="00F079A4">
      <w:pPr>
        <w:pStyle w:val="ConsPlusNormal"/>
        <w:ind w:firstLine="540"/>
        <w:jc w:val="both"/>
      </w:pPr>
      <w:r>
        <w:t>в) для работ по сбору, транспортированию, обработке, утилизации, обезвреживанию, размещению отходов I - IV классов опасности - сведения о наличии у лицензиата санитарно-эпидемиологического заключения о соответствии санитарным правилам зданий, строений, сооружений, помещений, оборудования, которые планируется использовать для выполнения заявленных работ, составляющих деятельность по обращению с отходами;</w:t>
      </w:r>
    </w:p>
    <w:p w:rsidR="00F079A4" w:rsidRDefault="00F079A4">
      <w:pPr>
        <w:pStyle w:val="ConsPlusNormal"/>
        <w:ind w:firstLine="540"/>
        <w:jc w:val="both"/>
      </w:pPr>
      <w:proofErr w:type="gramStart"/>
      <w:r>
        <w:t xml:space="preserve">г) для работ по обезвреживанию и размещению отходов I - IV классов опасности - сведения о наличии положительного заключения государственной экологической экспертизы документации, являющейся объектом государственной экологической экспертизы (за исключением материалов обоснования лицензий на осуществление деятельности)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23 ноября 1995 г. N 174-ФЗ "Об экологической экспертизе" (за исключением периода со дня вступления в силу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</w:t>
      </w:r>
      <w:proofErr w:type="gramEnd"/>
      <w:r>
        <w:t xml:space="preserve"> </w:t>
      </w:r>
      <w:proofErr w:type="gramStart"/>
      <w:r>
        <w:t xml:space="preserve">18 декабря 2006 г. N 232-ФЗ "О внесении изменений в Градостроительный кодекс Российской Федерации и отдельные законодательные акты Российской Федерации" и до дня вступления в силу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Федерации");</w:t>
      </w:r>
      <w:proofErr w:type="gramEnd"/>
    </w:p>
    <w:p w:rsidR="00F079A4" w:rsidRDefault="00F079A4">
      <w:pPr>
        <w:pStyle w:val="ConsPlusNormal"/>
        <w:ind w:firstLine="540"/>
        <w:jc w:val="both"/>
      </w:pPr>
      <w:proofErr w:type="gramStart"/>
      <w:r>
        <w:t xml:space="preserve">д) для работ по обезвреживанию и размещению отходов I - IV классов опасности - сведения о наличии разрешения на строительство или разрешения на ввод объекта капитального строительства в эксплуатацию, выданных в период со дня вступления в силу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18 декабря 2006 г. N 232-ФЗ "О внесении изменений в Градостроительный кодекс Российской Федерации и отдельные законодательные акты Российской Федерации" и до</w:t>
      </w:r>
      <w:proofErr w:type="gramEnd"/>
      <w:r>
        <w:t xml:space="preserve"> дня вступления в силу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30 декабря 2008 г. N 309-ФЗ "О внесении изменений в статью 16 Федерального закона "Об охране окружающей среды" и отдельные законодательные акты Российской Федерации";</w:t>
      </w:r>
    </w:p>
    <w:p w:rsidR="00F079A4" w:rsidRDefault="00F079A4">
      <w:pPr>
        <w:pStyle w:val="ConsPlusNormal"/>
        <w:ind w:firstLine="540"/>
        <w:jc w:val="both"/>
      </w:pPr>
      <w:r>
        <w:t>е) для работ по сбору, транспортированию, обработке, утилизации, обезвреживанию, размещению отходов I - IV классов опасности - копии свидетельств (сертификатов) на право работы с отходами I - IV классов опасности, выданных работникам, заключившим с лицензиатом трудовые договоры на осуществление деятельности в области обращения с отходами по новому адресу.</w:t>
      </w:r>
    </w:p>
    <w:p w:rsidR="00F079A4" w:rsidRDefault="00F079A4">
      <w:pPr>
        <w:pStyle w:val="ConsPlusNormal"/>
        <w:ind w:firstLine="540"/>
        <w:jc w:val="both"/>
      </w:pPr>
      <w:r>
        <w:t xml:space="preserve">8. </w:t>
      </w:r>
      <w:proofErr w:type="gramStart"/>
      <w:r>
        <w:t>При проведении проверки сведений, содержащихся в представленных соискателем лицензии (лицензиатом) заявлении о предоставлении или переоформлении лицензии и прилагаемых к нему документах, о соответствии соискателя лицензии (лицензиата)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</w:t>
      </w:r>
      <w:proofErr w:type="gramEnd"/>
      <w:r>
        <w:t xml:space="preserve"> организаций, в порядке, установленном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F079A4" w:rsidRDefault="00F079A4">
      <w:pPr>
        <w:pStyle w:val="ConsPlusNormal"/>
        <w:ind w:firstLine="540"/>
        <w:jc w:val="both"/>
      </w:pPr>
      <w:r>
        <w:lastRenderedPageBreak/>
        <w:t xml:space="preserve">9. </w:t>
      </w:r>
      <w:proofErr w:type="gramStart"/>
      <w:r>
        <w:t>Лицензирующий орган размещает в федеральной государственной информационной системе "Единый портал государственных и муниципальных услуг (функций)" в порядке, установленном Правительством Российской Федерации, сведения о ходе принятия им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сведения об аннулировании лицензии, а также о предоставлении дубликата лицензии.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Информация, относящаяся к осуществлению деятельности в области обращения с отходами, предусмотренная </w:t>
      </w:r>
      <w:hyperlink r:id="rId26" w:history="1">
        <w:r>
          <w:rPr>
            <w:color w:val="0000FF"/>
          </w:rPr>
          <w:t>частями 1</w:t>
        </w:r>
      </w:hyperlink>
      <w:r>
        <w:t xml:space="preserve"> и </w:t>
      </w:r>
      <w:hyperlink r:id="rId27" w:history="1">
        <w:r>
          <w:rPr>
            <w:color w:val="0000FF"/>
          </w:rPr>
          <w:t>2 статьи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официальных электронных или печатных средствах массовой информации лицензирующего органа, а также на информационных стендах в помещениях лицензирующего органа в течение 10 дней со дня:</w:t>
      </w:r>
      <w:proofErr w:type="gramEnd"/>
    </w:p>
    <w:p w:rsidR="00F079A4" w:rsidRDefault="00F079A4">
      <w:pPr>
        <w:pStyle w:val="ConsPlusNormal"/>
        <w:ind w:firstLine="540"/>
        <w:jc w:val="both"/>
      </w:pPr>
      <w:r>
        <w:t>а) официального опубликования нормативных правовых актов, устанавливающих обязательные требования к лицензируемому виду деятельности;</w:t>
      </w:r>
    </w:p>
    <w:p w:rsidR="00F079A4" w:rsidRDefault="00F079A4">
      <w:pPr>
        <w:pStyle w:val="ConsPlusNormal"/>
        <w:ind w:firstLine="540"/>
        <w:jc w:val="both"/>
      </w:pPr>
      <w:r>
        <w:t>б) принятия лицензирующим органом решения о предоставлении, переоформлении, приостановлении, возобновлении и прекращении действия лицензии;</w:t>
      </w:r>
    </w:p>
    <w:p w:rsidR="00F079A4" w:rsidRDefault="00F079A4">
      <w:pPr>
        <w:pStyle w:val="ConsPlusNormal"/>
        <w:ind w:firstLine="540"/>
        <w:jc w:val="both"/>
      </w:pPr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F079A4" w:rsidRDefault="00F079A4">
      <w:pPr>
        <w:pStyle w:val="ConsPlusNormal"/>
        <w:ind w:firstLine="540"/>
        <w:jc w:val="both"/>
      </w:pPr>
      <w:r>
        <w:t>г) вступления в законную силу решения суда об аннулировании лицензии.</w:t>
      </w:r>
    </w:p>
    <w:p w:rsidR="00F079A4" w:rsidRDefault="00F079A4">
      <w:pPr>
        <w:pStyle w:val="ConsPlusNormal"/>
        <w:ind w:firstLine="540"/>
        <w:jc w:val="both"/>
      </w:pPr>
      <w:r>
        <w:t xml:space="preserve">11. Лицензионный контроль осуществляется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F079A4" w:rsidRDefault="00F079A4">
      <w:pPr>
        <w:pStyle w:val="ConsPlusNormal"/>
        <w:ind w:firstLine="540"/>
        <w:jc w:val="both"/>
      </w:pPr>
      <w:r>
        <w:t xml:space="preserve">12. </w:t>
      </w:r>
      <w:proofErr w:type="gramStart"/>
      <w:r>
        <w:t>Представление соискателем лицензии заявления о предоставлении лицензии и документов, необходимых для получения лицензии, их прием лицензирующим органом, принятие лицензирующим органом решений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лицензии, выдача дубликата и копии лицензии, формирование и ведение лицензионного дела, а также информационного ресурса и реестра лицензий, предоставление содержащихся</w:t>
      </w:r>
      <w:proofErr w:type="gramEnd"/>
      <w:r>
        <w:t xml:space="preserve"> в них сведений осуществляются в порядке, установленном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F079A4" w:rsidRDefault="00F079A4">
      <w:pPr>
        <w:pStyle w:val="ConsPlusNormal"/>
        <w:ind w:firstLine="540"/>
        <w:jc w:val="both"/>
      </w:pPr>
      <w:r>
        <w:t>13. За предоставление лицензии, ее переоформление и выдачу дубликата лицензии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jc w:val="right"/>
      </w:pPr>
      <w:r>
        <w:t>Приложение</w:t>
      </w:r>
    </w:p>
    <w:p w:rsidR="00F079A4" w:rsidRDefault="00F079A4">
      <w:pPr>
        <w:pStyle w:val="ConsPlusNormal"/>
        <w:jc w:val="right"/>
      </w:pPr>
      <w:r>
        <w:t>к Положению о лицензировании</w:t>
      </w:r>
    </w:p>
    <w:p w:rsidR="00F079A4" w:rsidRDefault="00F079A4">
      <w:pPr>
        <w:pStyle w:val="ConsPlusNormal"/>
        <w:jc w:val="right"/>
      </w:pPr>
      <w:r>
        <w:t>деятельности по сбору,</w:t>
      </w:r>
    </w:p>
    <w:p w:rsidR="00F079A4" w:rsidRDefault="00F079A4">
      <w:pPr>
        <w:pStyle w:val="ConsPlusNormal"/>
        <w:jc w:val="right"/>
      </w:pPr>
      <w:r>
        <w:t>транспортированию, обработке,</w:t>
      </w:r>
    </w:p>
    <w:p w:rsidR="00F079A4" w:rsidRDefault="00F079A4">
      <w:pPr>
        <w:pStyle w:val="ConsPlusNormal"/>
        <w:jc w:val="right"/>
      </w:pPr>
      <w:r>
        <w:t>утилизации, обезвреживанию,</w:t>
      </w:r>
    </w:p>
    <w:p w:rsidR="00F079A4" w:rsidRDefault="00F079A4">
      <w:pPr>
        <w:pStyle w:val="ConsPlusNormal"/>
        <w:jc w:val="right"/>
      </w:pPr>
      <w:r>
        <w:t>размещению отходов I - IV</w:t>
      </w:r>
    </w:p>
    <w:p w:rsidR="00F079A4" w:rsidRDefault="00F079A4">
      <w:pPr>
        <w:pStyle w:val="ConsPlusNormal"/>
        <w:jc w:val="right"/>
      </w:pPr>
      <w:r>
        <w:t>классов опасности</w:t>
      </w:r>
    </w:p>
    <w:p w:rsidR="00F079A4" w:rsidRDefault="00F079A4">
      <w:pPr>
        <w:pStyle w:val="ConsPlusNormal"/>
        <w:jc w:val="center"/>
      </w:pPr>
    </w:p>
    <w:p w:rsidR="00F079A4" w:rsidRDefault="00F079A4">
      <w:pPr>
        <w:pStyle w:val="ConsPlusNormal"/>
        <w:jc w:val="center"/>
      </w:pPr>
      <w:bookmarkStart w:id="4" w:name="P90"/>
      <w:bookmarkEnd w:id="4"/>
      <w:r>
        <w:t>ПЕРЕЧЕНЬ</w:t>
      </w:r>
    </w:p>
    <w:p w:rsidR="00F079A4" w:rsidRDefault="00F079A4">
      <w:pPr>
        <w:pStyle w:val="ConsPlusNormal"/>
        <w:jc w:val="center"/>
      </w:pPr>
      <w:r>
        <w:t>РАБОТ, СОСТАВЛЯЮЩИХ ДЕЯТЕЛЬНОСТЬ ПО СБОРУ,</w:t>
      </w:r>
    </w:p>
    <w:p w:rsidR="00F079A4" w:rsidRDefault="00F079A4">
      <w:pPr>
        <w:pStyle w:val="ConsPlusNormal"/>
        <w:jc w:val="center"/>
      </w:pPr>
      <w:r>
        <w:t>ТРАНСПОРТИРОВАНИЮ, ОБРАБОТКЕ, УТИЛИЗАЦИИ, ОБЕЗВРЕЖИВАНИЮ,</w:t>
      </w:r>
    </w:p>
    <w:p w:rsidR="00F079A4" w:rsidRDefault="00F079A4">
      <w:pPr>
        <w:pStyle w:val="ConsPlusNormal"/>
        <w:jc w:val="center"/>
      </w:pPr>
      <w:r>
        <w:t>РАЗМЕЩЕНИЮ ОТХОДОВ I - IV КЛАССОВ ОПАСНОСТИ</w:t>
      </w:r>
    </w:p>
    <w:p w:rsidR="00F079A4" w:rsidRDefault="00F079A4">
      <w:pPr>
        <w:pStyle w:val="ConsPlusNormal"/>
        <w:jc w:val="center"/>
      </w:pPr>
    </w:p>
    <w:p w:rsidR="00F079A4" w:rsidRDefault="00F079A4">
      <w:pPr>
        <w:pStyle w:val="ConsPlusNormal"/>
        <w:ind w:firstLine="540"/>
        <w:jc w:val="both"/>
      </w:pPr>
      <w:r>
        <w:lastRenderedPageBreak/>
        <w:t>1. Сбор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2. Сбор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3. Сбор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4. Сбор отходов IV класса опасности</w:t>
      </w:r>
    </w:p>
    <w:p w:rsidR="00F079A4" w:rsidRDefault="00F079A4">
      <w:pPr>
        <w:pStyle w:val="ConsPlusNormal"/>
        <w:ind w:firstLine="540"/>
        <w:jc w:val="both"/>
      </w:pPr>
      <w:r>
        <w:t>5. Транспортирование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6. Транспортирование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7. Транспортирование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8. Транспортирование отходов IV класса опасности</w:t>
      </w:r>
    </w:p>
    <w:p w:rsidR="00F079A4" w:rsidRDefault="00F079A4">
      <w:pPr>
        <w:pStyle w:val="ConsPlusNormal"/>
        <w:ind w:firstLine="540"/>
        <w:jc w:val="both"/>
      </w:pPr>
      <w:r>
        <w:t>9. Обработка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10. Обработка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11. Обработка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12. Обработка отходов IV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13. Утилизация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14. Утилизация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15. Утилизация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16. Утилизация отходов IV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17. Обезвреживание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18. Обезвреживание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19. Обезвреживание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20. Обезвреживание отходов IV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21. Размещение отходов 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22. Размещение отходов 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23. Размещение отходов III класса опасности</w:t>
      </w:r>
    </w:p>
    <w:p w:rsidR="00F079A4" w:rsidRDefault="00F079A4">
      <w:pPr>
        <w:pStyle w:val="ConsPlusNormal"/>
        <w:ind w:firstLine="540"/>
        <w:jc w:val="both"/>
      </w:pPr>
      <w:r>
        <w:t>24. Размещение отходов IV класса опасности</w:t>
      </w: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ind w:firstLine="540"/>
        <w:jc w:val="both"/>
      </w:pPr>
    </w:p>
    <w:p w:rsidR="00F079A4" w:rsidRDefault="00F079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37E7" w:rsidRDefault="00BA37E7">
      <w:bookmarkStart w:id="5" w:name="_GoBack"/>
      <w:bookmarkEnd w:id="5"/>
    </w:p>
    <w:sectPr w:rsidR="00BA37E7" w:rsidSect="0051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A4"/>
    <w:rsid w:val="00BA37E7"/>
    <w:rsid w:val="00F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1A616488E99B447BAC137FCF4DBE42657D9B76489A82D3F7049E54EzBGEN" TargetMode="External"/><Relationship Id="rId13" Type="http://schemas.openxmlformats.org/officeDocument/2006/relationships/hyperlink" Target="consultantplus://offline/ref=5F91A616488E99B447BAC137FCF4DBE42659D2B26A8BA82D3F7049E54EBE5D8D3F6B70804C6152EEz2G2N" TargetMode="External"/><Relationship Id="rId18" Type="http://schemas.openxmlformats.org/officeDocument/2006/relationships/hyperlink" Target="consultantplus://offline/ref=5F91A616488E99B447BAC137FCF4DBE42656D8B76689A82D3F7049E54EzBGEN" TargetMode="External"/><Relationship Id="rId26" Type="http://schemas.openxmlformats.org/officeDocument/2006/relationships/hyperlink" Target="consultantplus://offline/ref=5F91A616488E99B447BAC137FCF4DBE42659D2B26A8BA82D3F7049E54EBE5D8D3F6B70804C6151E3z2G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91A616488E99B447BAC137FCF4DBE42656D8B76689A82D3F7049E54EzBGEN" TargetMode="External"/><Relationship Id="rId7" Type="http://schemas.openxmlformats.org/officeDocument/2006/relationships/hyperlink" Target="consultantplus://offline/ref=5F91A616488E99B447BAC137FCF4DBE42656D9B46189A82D3F7049E54EBE5D8D3F6B70804C6153ECz2G9N" TargetMode="External"/><Relationship Id="rId12" Type="http://schemas.openxmlformats.org/officeDocument/2006/relationships/hyperlink" Target="consultantplus://offline/ref=5F91A616488E99B447BAC137FCF4DBE42659D2B26A8BA82D3F7049E54EBE5D8D3F6B70804C6151EEz2G5N" TargetMode="External"/><Relationship Id="rId17" Type="http://schemas.openxmlformats.org/officeDocument/2006/relationships/hyperlink" Target="consultantplus://offline/ref=5F91A616488E99B447BAC137FCF4DBE42657D8B5618FA82D3F7049E54EzBGEN" TargetMode="External"/><Relationship Id="rId25" Type="http://schemas.openxmlformats.org/officeDocument/2006/relationships/hyperlink" Target="consultantplus://offline/ref=5F91A616488E99B447BAC137FCF4DBE42656D6B7648FA82D3F7049E54EzBG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91A616488E99B447BAC137FCF4DBE42656D8B76689A82D3F7049E54EzBGEN" TargetMode="External"/><Relationship Id="rId20" Type="http://schemas.openxmlformats.org/officeDocument/2006/relationships/hyperlink" Target="consultantplus://offline/ref=5F91A616488E99B447BAC137FCF4DBE42659D2BD6A8BA82D3F7049E54EzBGEN" TargetMode="External"/><Relationship Id="rId29" Type="http://schemas.openxmlformats.org/officeDocument/2006/relationships/hyperlink" Target="consultantplus://offline/ref=5F91A616488E99B447BAC137FCF4DBE42659D2B26A8BA82D3F7049E54EzBG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659D2B26A8BA82D3F7049E54EBE5D8D3F6B7082z4G9N" TargetMode="External"/><Relationship Id="rId11" Type="http://schemas.openxmlformats.org/officeDocument/2006/relationships/hyperlink" Target="consultantplus://offline/ref=5F91A616488E99B447BAC137FCF4DBE42659D3B46181A82D3F7049E54EBE5D8D3F6B70804C6150ECz2G6N" TargetMode="External"/><Relationship Id="rId24" Type="http://schemas.openxmlformats.org/officeDocument/2006/relationships/hyperlink" Target="consultantplus://offline/ref=5F91A616488E99B447BAC137FCF4DBE42657D8B5618FA82D3F7049E54EzBGE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F91A616488E99B447BAC137FCF4DBE42659D2BD6A8BA82D3F7049E54EzBGEN" TargetMode="External"/><Relationship Id="rId23" Type="http://schemas.openxmlformats.org/officeDocument/2006/relationships/hyperlink" Target="consultantplus://offline/ref=5F91A616488E99B447BAC137FCF4DBE42656D8B76689A82D3F7049E54EzBGEN" TargetMode="External"/><Relationship Id="rId28" Type="http://schemas.openxmlformats.org/officeDocument/2006/relationships/hyperlink" Target="consultantplus://offline/ref=5F91A616488E99B447BAC137FCF4DBE42656D9B4628EA82D3F7049E54EzBGEN" TargetMode="External"/><Relationship Id="rId10" Type="http://schemas.openxmlformats.org/officeDocument/2006/relationships/hyperlink" Target="consultantplus://offline/ref=5F91A616488E99B447BAC137FCF4DBE42656D1B06688A82D3F7049E54EBE5D8D3F6B70804C6157E8z2G8N" TargetMode="External"/><Relationship Id="rId19" Type="http://schemas.openxmlformats.org/officeDocument/2006/relationships/hyperlink" Target="consultantplus://offline/ref=5F91A616488E99B447BAC137FCF4DBE42657D8B5618FA82D3F7049E54EzBG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91A616488E99B447BAC137FCF4DBE42655D1BC618EA82D3F7049E54EzBGEN" TargetMode="External"/><Relationship Id="rId14" Type="http://schemas.openxmlformats.org/officeDocument/2006/relationships/hyperlink" Target="consultantplus://offline/ref=5F91A616488E99B447BAC137FCF4DBE42659D2B26A8BA82D3F7049E54EBE5D8D3F6B70804C6152EEz2G9N" TargetMode="External"/><Relationship Id="rId22" Type="http://schemas.openxmlformats.org/officeDocument/2006/relationships/hyperlink" Target="consultantplus://offline/ref=5F91A616488E99B447BAC137FCF4DBE42657D8B5618FA82D3F7049E54EzBGEN" TargetMode="External"/><Relationship Id="rId27" Type="http://schemas.openxmlformats.org/officeDocument/2006/relationships/hyperlink" Target="consultantplus://offline/ref=5F91A616488E99B447BAC137FCF4DBE42659D2B26A8BA82D3F7049E54EBE5D8D3F6B70804C6151E2z2G1N" TargetMode="External"/><Relationship Id="rId30" Type="http://schemas.openxmlformats.org/officeDocument/2006/relationships/hyperlink" Target="consultantplus://offline/ref=5F91A616488E99B447BAC137FCF4DBE42659D2B26A8BA82D3F7049E54EzB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2015-11-30T13:06:00Z</dcterms:created>
  <dcterms:modified xsi:type="dcterms:W3CDTF">2015-11-30T13:07:00Z</dcterms:modified>
</cp:coreProperties>
</file>